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04" w:rsidRDefault="004F78F8" w:rsidP="005440B6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D</w:t>
      </w:r>
      <w:r w:rsidR="00B4092F" w:rsidRPr="00491A87">
        <w:rPr>
          <w:b/>
          <w:color w:val="auto"/>
          <w:sz w:val="52"/>
          <w:szCs w:val="52"/>
        </w:rPr>
        <w:t>AILY FUTURES</w:t>
      </w:r>
    </w:p>
    <w:p w:rsidR="003E1968" w:rsidRPr="00BB5E04" w:rsidRDefault="00A74935" w:rsidP="005440B6">
      <w:pPr>
        <w:pStyle w:val="Default"/>
        <w:jc w:val="center"/>
        <w:rPr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Tuesday 7</w:t>
      </w:r>
      <w:r w:rsidR="00CF6F97">
        <w:rPr>
          <w:color w:val="auto"/>
          <w:sz w:val="52"/>
          <w:szCs w:val="52"/>
          <w:u w:val="single"/>
        </w:rPr>
        <w:t>th</w:t>
      </w:r>
      <w:r w:rsidR="002F3CEA">
        <w:rPr>
          <w:color w:val="auto"/>
          <w:sz w:val="52"/>
          <w:szCs w:val="52"/>
          <w:u w:val="single"/>
        </w:rPr>
        <w:t xml:space="preserve"> January 2014</w:t>
      </w:r>
    </w:p>
    <w:p w:rsidR="00491A87" w:rsidRPr="00491A87" w:rsidRDefault="00B26661" w:rsidP="00491A87">
      <w:pPr>
        <w:pStyle w:val="Default"/>
        <w:pBdr>
          <w:bottom w:val="single" w:sz="4" w:space="1" w:color="auto"/>
        </w:pBdr>
        <w:jc w:val="center"/>
        <w:rPr>
          <w:color w:val="00B0F0"/>
          <w:sz w:val="32"/>
          <w:szCs w:val="32"/>
        </w:rPr>
      </w:pPr>
      <w:r w:rsidRPr="00491A87">
        <w:rPr>
          <w:color w:val="00B0F0"/>
          <w:sz w:val="32"/>
          <w:szCs w:val="32"/>
        </w:rPr>
        <w:t>Currencies – EUR, GBP, USD</w:t>
      </w:r>
    </w:p>
    <w:p w:rsidR="009450FA" w:rsidRPr="00AF5C9F" w:rsidRDefault="009450FA" w:rsidP="00491A87">
      <w:pPr>
        <w:pStyle w:val="Default"/>
        <w:rPr>
          <w:sz w:val="28"/>
          <w:szCs w:val="28"/>
        </w:rPr>
      </w:pPr>
    </w:p>
    <w:p w:rsidR="001C3A21" w:rsidRDefault="007F610B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There </w:t>
      </w:r>
      <w:r w:rsidR="002F3CEA">
        <w:rPr>
          <w:sz w:val="28"/>
          <w:szCs w:val="28"/>
        </w:rPr>
        <w:t>is</w:t>
      </w:r>
      <w:r w:rsidR="00DB69E6">
        <w:rPr>
          <w:sz w:val="28"/>
          <w:szCs w:val="28"/>
        </w:rPr>
        <w:t xml:space="preserve"> 0</w:t>
      </w:r>
      <w:r w:rsidR="00CF6F97">
        <w:rPr>
          <w:sz w:val="28"/>
          <w:szCs w:val="28"/>
        </w:rPr>
        <w:t xml:space="preserve"> </w:t>
      </w:r>
      <w:r w:rsidR="000D7B83">
        <w:rPr>
          <w:sz w:val="28"/>
          <w:szCs w:val="28"/>
        </w:rPr>
        <w:t>new order</w:t>
      </w:r>
      <w:r w:rsidR="00CF6F97">
        <w:rPr>
          <w:sz w:val="28"/>
          <w:szCs w:val="28"/>
        </w:rPr>
        <w:t>s</w:t>
      </w:r>
      <w:r w:rsidR="000D7B83">
        <w:rPr>
          <w:sz w:val="28"/>
          <w:szCs w:val="28"/>
        </w:rPr>
        <w:t xml:space="preserve"> for </w:t>
      </w:r>
      <w:r w:rsidR="003802CF">
        <w:rPr>
          <w:sz w:val="28"/>
          <w:szCs w:val="28"/>
        </w:rPr>
        <w:t>today</w:t>
      </w:r>
      <w:r w:rsidR="007B2BE6">
        <w:rPr>
          <w:sz w:val="28"/>
          <w:szCs w:val="28"/>
        </w:rPr>
        <w:t xml:space="preserve"> </w:t>
      </w:r>
    </w:p>
    <w:p w:rsidR="00A3318C" w:rsidRDefault="00A3318C" w:rsidP="003E1968">
      <w:pPr>
        <w:pStyle w:val="Default"/>
        <w:rPr>
          <w:sz w:val="28"/>
          <w:szCs w:val="28"/>
        </w:rPr>
      </w:pPr>
    </w:p>
    <w:p w:rsidR="00491A87" w:rsidRPr="00AC311B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3E1968" w:rsidRPr="000F7EEB" w:rsidRDefault="00E7108B" w:rsidP="000C7A1B">
      <w:pPr>
        <w:pStyle w:val="Default"/>
        <w:rPr>
          <w:color w:val="auto"/>
          <w:sz w:val="28"/>
          <w:szCs w:val="28"/>
        </w:rPr>
      </w:pPr>
      <w:r w:rsidRPr="00AC311B">
        <w:rPr>
          <w:b/>
          <w:color w:val="auto"/>
          <w:sz w:val="28"/>
          <w:szCs w:val="28"/>
        </w:rPr>
        <w:t>Entries</w:t>
      </w:r>
      <w:r w:rsidR="003E1968" w:rsidRPr="003A4679">
        <w:rPr>
          <w:b/>
          <w:color w:val="auto"/>
          <w:sz w:val="28"/>
          <w:szCs w:val="28"/>
        </w:rPr>
        <w:t xml:space="preserve">: </w:t>
      </w:r>
      <w:r w:rsidR="00871A1A" w:rsidRPr="003A4679">
        <w:rPr>
          <w:color w:val="auto"/>
          <w:sz w:val="28"/>
          <w:szCs w:val="28"/>
        </w:rPr>
        <w:tab/>
      </w:r>
    </w:p>
    <w:p w:rsidR="009450FA" w:rsidRPr="00E501CD" w:rsidRDefault="009450FA" w:rsidP="003E1968">
      <w:pPr>
        <w:pStyle w:val="Default"/>
        <w:rPr>
          <w:color w:val="auto"/>
          <w:sz w:val="28"/>
          <w:szCs w:val="28"/>
        </w:rPr>
      </w:pPr>
    </w:p>
    <w:p w:rsidR="001318C1" w:rsidRPr="00B2039A" w:rsidRDefault="003E1968" w:rsidP="001318C1">
      <w:pPr>
        <w:pStyle w:val="Default"/>
        <w:rPr>
          <w:bCs/>
          <w:color w:val="auto"/>
          <w:sz w:val="28"/>
          <w:szCs w:val="28"/>
        </w:rPr>
      </w:pPr>
      <w:r w:rsidRPr="00E501CD">
        <w:rPr>
          <w:b/>
          <w:color w:val="auto"/>
          <w:sz w:val="28"/>
          <w:szCs w:val="28"/>
        </w:rPr>
        <w:t>Exits:</w:t>
      </w:r>
      <w:r w:rsidR="000C6BAD" w:rsidRPr="00E501CD">
        <w:rPr>
          <w:color w:val="auto"/>
          <w:sz w:val="28"/>
          <w:szCs w:val="28"/>
        </w:rPr>
        <w:tab/>
      </w:r>
    </w:p>
    <w:p w:rsidR="001318C1" w:rsidRPr="001318C1" w:rsidRDefault="001318C1" w:rsidP="001318C1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 w:rsidRPr="00C04F14">
        <w:rPr>
          <w:color w:val="auto"/>
          <w:sz w:val="28"/>
          <w:szCs w:val="28"/>
        </w:rPr>
        <w:t>The colour coding we are currently</w:t>
      </w:r>
      <w:r>
        <w:rPr>
          <w:sz w:val="28"/>
          <w:szCs w:val="28"/>
        </w:rPr>
        <w:t xml:space="preserve"> using is as follows: 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9450FA">
        <w:rPr>
          <w:color w:val="4F81BD" w:themeColor="accent1"/>
          <w:sz w:val="28"/>
          <w:szCs w:val="28"/>
        </w:rPr>
        <w:t xml:space="preserve">Amended orders or stops </w:t>
      </w:r>
    </w:p>
    <w:p w:rsidR="000132C3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9450FA" w:rsidRDefault="009450FA" w:rsidP="003E1968">
      <w:pPr>
        <w:pStyle w:val="Default"/>
        <w:rPr>
          <w:sz w:val="28"/>
          <w:szCs w:val="28"/>
        </w:rPr>
      </w:pPr>
    </w:p>
    <w:p w:rsidR="00E7108B" w:rsidRPr="001C7236" w:rsidRDefault="00E7108B" w:rsidP="00491A87">
      <w:pPr>
        <w:pStyle w:val="Default"/>
        <w:rPr>
          <w:b/>
          <w:bCs/>
          <w:color w:val="FF0000"/>
          <w:sz w:val="32"/>
          <w:szCs w:val="32"/>
        </w:rPr>
      </w:pPr>
      <w:r w:rsidRPr="001C7236">
        <w:rPr>
          <w:b/>
          <w:bCs/>
          <w:color w:val="FF0000"/>
          <w:sz w:val="32"/>
          <w:szCs w:val="32"/>
        </w:rPr>
        <w:t>R</w:t>
      </w:r>
      <w:r w:rsidR="001C7236" w:rsidRPr="001C7236">
        <w:rPr>
          <w:b/>
          <w:bCs/>
          <w:color w:val="FF0000"/>
          <w:sz w:val="32"/>
          <w:szCs w:val="32"/>
        </w:rPr>
        <w:t>OLLOVERS: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Code</w:t>
      </w:r>
      <w:r w:rsidRPr="001C7236">
        <w:rPr>
          <w:b/>
          <w:bCs/>
          <w:color w:val="FF0000"/>
          <w:sz w:val="32"/>
          <w:szCs w:val="32"/>
        </w:rPr>
        <w:tab/>
      </w:r>
      <w:r w:rsidR="00B26661">
        <w:rPr>
          <w:b/>
          <w:bCs/>
          <w:color w:val="FF0000"/>
          <w:sz w:val="32"/>
          <w:szCs w:val="32"/>
        </w:rPr>
        <w:t>Contract</w:t>
      </w:r>
      <w:r w:rsidR="001C7236" w:rsidRPr="001C7236">
        <w:rPr>
          <w:b/>
          <w:bCs/>
          <w:color w:val="FF0000"/>
          <w:sz w:val="32"/>
          <w:szCs w:val="32"/>
        </w:rPr>
        <w:tab/>
      </w:r>
      <w:r w:rsidR="001C7236" w:rsidRPr="001C7236">
        <w:rPr>
          <w:b/>
          <w:i/>
          <w:color w:val="FF0000"/>
          <w:sz w:val="28"/>
          <w:szCs w:val="28"/>
        </w:rPr>
        <w:t xml:space="preserve">OLD </w:t>
      </w:r>
      <w:r w:rsidR="001C7236" w:rsidRPr="001C7236">
        <w:rPr>
          <w:b/>
          <w:i/>
          <w:color w:val="FF0000"/>
          <w:sz w:val="28"/>
          <w:szCs w:val="28"/>
        </w:rPr>
        <w:tab/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ACTION </w:t>
      </w:r>
      <w:r w:rsidR="001C7236" w:rsidRPr="001C7236">
        <w:rPr>
          <w:b/>
          <w:i/>
          <w:color w:val="FF0000"/>
          <w:sz w:val="28"/>
          <w:szCs w:val="28"/>
        </w:rPr>
        <w:tab/>
        <w:t xml:space="preserve">NEW </w:t>
      </w:r>
      <w:r w:rsidR="001C7236" w:rsidRPr="001C7236">
        <w:rPr>
          <w:b/>
          <w:i/>
          <w:color w:val="FF0000"/>
          <w:sz w:val="28"/>
          <w:szCs w:val="28"/>
        </w:rPr>
        <w:tab/>
        <w:t>EXPIRY</w:t>
      </w:r>
    </w:p>
    <w:p w:rsidR="00E7108B" w:rsidRDefault="00E7108B" w:rsidP="00E7108B">
      <w:pPr>
        <w:pStyle w:val="Default"/>
        <w:rPr>
          <w:color w:val="FF0000"/>
          <w:sz w:val="28"/>
          <w:szCs w:val="28"/>
        </w:rPr>
      </w:pPr>
    </w:p>
    <w:p w:rsidR="00E50DE6" w:rsidRDefault="00E50DE6" w:rsidP="003E1968">
      <w:pPr>
        <w:pStyle w:val="Default"/>
        <w:rPr>
          <w:sz w:val="28"/>
          <w:szCs w:val="28"/>
        </w:rPr>
      </w:pPr>
    </w:p>
    <w:p w:rsidR="003E1968" w:rsidRPr="00B26661" w:rsidRDefault="00E7108B" w:rsidP="003E1968">
      <w:pPr>
        <w:pStyle w:val="Default"/>
        <w:rPr>
          <w:b/>
          <w:i/>
          <w:sz w:val="28"/>
          <w:szCs w:val="28"/>
        </w:rPr>
      </w:pPr>
      <w:r w:rsidRPr="00B26661">
        <w:rPr>
          <w:b/>
          <w:i/>
          <w:sz w:val="28"/>
          <w:szCs w:val="28"/>
        </w:rPr>
        <w:t>STOPS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  <w:t>Code</w:t>
      </w:r>
      <w:r w:rsidR="00B26661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>Contract</w:t>
      </w:r>
      <w:r w:rsidR="000B1A89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765531">
        <w:rPr>
          <w:b/>
          <w:i/>
          <w:sz w:val="28"/>
          <w:szCs w:val="28"/>
        </w:rPr>
        <w:tab/>
      </w:r>
      <w:r w:rsidR="003E1968" w:rsidRPr="00B26661">
        <w:rPr>
          <w:b/>
          <w:i/>
          <w:sz w:val="28"/>
          <w:szCs w:val="28"/>
        </w:rPr>
        <w:t>E</w:t>
      </w:r>
      <w:r w:rsidRPr="00B26661">
        <w:rPr>
          <w:b/>
          <w:i/>
          <w:sz w:val="28"/>
          <w:szCs w:val="28"/>
        </w:rPr>
        <w:t>XPIRY</w:t>
      </w:r>
    </w:p>
    <w:p w:rsidR="001F0125" w:rsidRDefault="001F0125" w:rsidP="003E1968">
      <w:pPr>
        <w:pStyle w:val="Default"/>
        <w:rPr>
          <w:color w:val="FF0000"/>
          <w:sz w:val="28"/>
          <w:szCs w:val="28"/>
        </w:rPr>
      </w:pPr>
    </w:p>
    <w:p w:rsidR="00AC3C97" w:rsidRPr="00135575" w:rsidRDefault="00AC3C97" w:rsidP="00AC3C97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135575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5F0F26" w:rsidRDefault="005F0F26" w:rsidP="005F0F26">
      <w:pPr>
        <w:pStyle w:val="Default"/>
        <w:rPr>
          <w:bCs/>
          <w:color w:val="auto"/>
          <w:sz w:val="28"/>
          <w:szCs w:val="28"/>
        </w:rPr>
      </w:pPr>
    </w:p>
    <w:p w:rsidR="003953B5" w:rsidRPr="00684EBE" w:rsidRDefault="003953B5" w:rsidP="00AC3C97">
      <w:pPr>
        <w:pStyle w:val="Default"/>
        <w:rPr>
          <w:color w:val="auto"/>
          <w:sz w:val="28"/>
          <w:szCs w:val="28"/>
        </w:rPr>
      </w:pPr>
    </w:p>
    <w:p w:rsidR="000C7A1B" w:rsidRDefault="00AC3C97" w:rsidP="00AC3C9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Retained</w:t>
      </w:r>
    </w:p>
    <w:p w:rsidR="0027168A" w:rsidRDefault="0027168A" w:rsidP="0027168A">
      <w:pPr>
        <w:pStyle w:val="Default"/>
        <w:rPr>
          <w:b/>
          <w:bCs/>
          <w:sz w:val="28"/>
          <w:szCs w:val="28"/>
        </w:rPr>
      </w:pPr>
    </w:p>
    <w:p w:rsidR="00D06929" w:rsidRPr="00684EBE" w:rsidRDefault="00D06929" w:rsidP="0027168A">
      <w:pPr>
        <w:pStyle w:val="Default"/>
        <w:rPr>
          <w:b/>
          <w:bCs/>
          <w:color w:val="auto"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P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6276C6" w:rsidRDefault="006276C6" w:rsidP="003E1968">
      <w:pPr>
        <w:pStyle w:val="Default"/>
        <w:rPr>
          <w:color w:val="auto"/>
          <w:sz w:val="28"/>
          <w:szCs w:val="28"/>
        </w:rPr>
      </w:pPr>
    </w:p>
    <w:p w:rsidR="00D06929" w:rsidRPr="00CF6F97" w:rsidRDefault="00CF6F97" w:rsidP="003E1968">
      <w:pPr>
        <w:pStyle w:val="Default"/>
        <w:rPr>
          <w:bCs/>
          <w:color w:val="FF0000"/>
          <w:sz w:val="28"/>
          <w:szCs w:val="28"/>
        </w:rPr>
      </w:pPr>
      <w:r w:rsidRPr="00CF6F97">
        <w:rPr>
          <w:bCs/>
          <w:color w:val="FF0000"/>
          <w:sz w:val="28"/>
          <w:szCs w:val="28"/>
        </w:rPr>
        <w:t>Sugar No 11, White Sugar</w:t>
      </w:r>
    </w:p>
    <w:p w:rsidR="00CF6F97" w:rsidRPr="00C30EF8" w:rsidRDefault="00CF6F97" w:rsidP="003E1968">
      <w:pPr>
        <w:pStyle w:val="Default"/>
        <w:rPr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Code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Contract</w:t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Pr="00A24395">
        <w:rPr>
          <w:bCs/>
          <w:color w:val="E36C0A" w:themeColor="accent6" w:themeShade="BF"/>
          <w:sz w:val="28"/>
          <w:szCs w:val="28"/>
        </w:rPr>
        <w:t>Expiry</w:t>
      </w:r>
    </w:p>
    <w:p w:rsidR="00BF3AC0" w:rsidRPr="00A24395" w:rsidRDefault="00BF3AC0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AC3C97" w:rsidRPr="009450FA" w:rsidRDefault="00AC3C97" w:rsidP="00AC3C97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CF6F97" w:rsidRDefault="00CF6F97" w:rsidP="00CF6F97">
      <w:pPr>
        <w:pStyle w:val="Default"/>
        <w:rPr>
          <w:bCs/>
          <w:color w:val="auto"/>
          <w:sz w:val="28"/>
          <w:szCs w:val="28"/>
        </w:rPr>
      </w:pPr>
    </w:p>
    <w:p w:rsidR="00CF6F97" w:rsidRPr="00CF6F97" w:rsidRDefault="00CF6F97" w:rsidP="00CF6F97">
      <w:pPr>
        <w:pStyle w:val="Default"/>
        <w:rPr>
          <w:bCs/>
          <w:color w:val="4F81BD" w:themeColor="accent1"/>
          <w:sz w:val="28"/>
          <w:szCs w:val="28"/>
        </w:rPr>
      </w:pPr>
      <w:r w:rsidRPr="00CF6F97">
        <w:rPr>
          <w:bCs/>
          <w:color w:val="4F81BD" w:themeColor="accent1"/>
          <w:sz w:val="28"/>
          <w:szCs w:val="28"/>
        </w:rPr>
        <w:t>Wheat</w:t>
      </w:r>
      <w:r w:rsidRPr="00CF6F97">
        <w:rPr>
          <w:bCs/>
          <w:color w:val="4F81BD" w:themeColor="accent1"/>
          <w:sz w:val="28"/>
          <w:szCs w:val="28"/>
        </w:rPr>
        <w:tab/>
      </w:r>
      <w:r w:rsidRPr="00CF6F97">
        <w:rPr>
          <w:bCs/>
          <w:color w:val="4F81BD" w:themeColor="accent1"/>
          <w:sz w:val="28"/>
          <w:szCs w:val="28"/>
        </w:rPr>
        <w:tab/>
        <w:t>W</w:t>
      </w:r>
      <w:r w:rsidRPr="00CF6F97">
        <w:rPr>
          <w:bCs/>
          <w:color w:val="4F81BD" w:themeColor="accent1"/>
          <w:sz w:val="28"/>
          <w:szCs w:val="28"/>
        </w:rPr>
        <w:tab/>
        <w:t>ZWH4-Mar 14</w:t>
      </w:r>
      <w:r w:rsidRPr="00CF6F97">
        <w:rPr>
          <w:bCs/>
          <w:color w:val="4F81BD" w:themeColor="accent1"/>
          <w:sz w:val="28"/>
          <w:szCs w:val="28"/>
        </w:rPr>
        <w:tab/>
        <w:t>Buy</w:t>
      </w:r>
      <w:r w:rsidRPr="00CF6F97">
        <w:rPr>
          <w:bCs/>
          <w:color w:val="4F81BD" w:themeColor="accent1"/>
          <w:sz w:val="28"/>
          <w:szCs w:val="28"/>
        </w:rPr>
        <w:tab/>
      </w:r>
      <w:r w:rsidRPr="00CF6F97">
        <w:rPr>
          <w:bCs/>
          <w:color w:val="4F81BD" w:themeColor="accent1"/>
          <w:sz w:val="28"/>
          <w:szCs w:val="28"/>
        </w:rPr>
        <w:tab/>
        <w:t>614.5</w:t>
      </w:r>
      <w:r w:rsidRPr="00CF6F97">
        <w:rPr>
          <w:bCs/>
          <w:color w:val="4F81BD" w:themeColor="accent1"/>
          <w:sz w:val="28"/>
          <w:szCs w:val="28"/>
        </w:rPr>
        <w:tab/>
      </w:r>
      <w:r w:rsidRPr="00CF6F97">
        <w:rPr>
          <w:bCs/>
          <w:color w:val="4F81BD" w:themeColor="accent1"/>
          <w:sz w:val="28"/>
          <w:szCs w:val="28"/>
        </w:rPr>
        <w:tab/>
        <w:t>605.5</w:t>
      </w:r>
      <w:r w:rsidRPr="00CF6F97">
        <w:rPr>
          <w:bCs/>
          <w:color w:val="4F81BD" w:themeColor="accent1"/>
          <w:sz w:val="28"/>
          <w:szCs w:val="28"/>
        </w:rPr>
        <w:tab/>
      </w:r>
      <w:r w:rsidRPr="00CF6F97">
        <w:rPr>
          <w:bCs/>
          <w:color w:val="4F81BD" w:themeColor="accent1"/>
          <w:sz w:val="28"/>
          <w:szCs w:val="28"/>
        </w:rPr>
        <w:tab/>
        <w:t>14-03-14</w:t>
      </w:r>
    </w:p>
    <w:p w:rsidR="00AC3C97" w:rsidRDefault="00AC3C97" w:rsidP="00AC3C97">
      <w:pPr>
        <w:pStyle w:val="Default"/>
        <w:rPr>
          <w:color w:val="9BBB59" w:themeColor="accent3"/>
          <w:sz w:val="28"/>
          <w:szCs w:val="28"/>
        </w:rPr>
      </w:pPr>
    </w:p>
    <w:p w:rsidR="00D53197" w:rsidRDefault="00D53197" w:rsidP="00AC3C97">
      <w:pPr>
        <w:pStyle w:val="Default"/>
        <w:rPr>
          <w:color w:val="9BBB59" w:themeColor="accent3"/>
          <w:sz w:val="28"/>
          <w:szCs w:val="28"/>
        </w:rPr>
      </w:pPr>
    </w:p>
    <w:p w:rsidR="00AC3C97" w:rsidRDefault="00AC3C97" w:rsidP="00AC3C97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BD0534" w:rsidRDefault="00BD0534" w:rsidP="00BD1DA8">
      <w:pPr>
        <w:pStyle w:val="Default"/>
        <w:rPr>
          <w:bCs/>
          <w:color w:val="auto"/>
          <w:sz w:val="28"/>
          <w:szCs w:val="28"/>
        </w:rPr>
      </w:pPr>
    </w:p>
    <w:p w:rsidR="001E0E54" w:rsidRPr="00A70992" w:rsidRDefault="001E0E54" w:rsidP="00AC3C97">
      <w:pPr>
        <w:pStyle w:val="Default"/>
        <w:rPr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B26661" w:rsidRDefault="00F9073C" w:rsidP="00B26661">
      <w:pPr>
        <w:pStyle w:val="Default"/>
        <w:rPr>
          <w:bCs/>
          <w:color w:val="92D050"/>
          <w:sz w:val="28"/>
          <w:szCs w:val="28"/>
        </w:rPr>
      </w:pPr>
      <w:r>
        <w:rPr>
          <w:b/>
          <w:bCs/>
          <w:i/>
          <w:color w:val="92D050"/>
          <w:sz w:val="28"/>
          <w:szCs w:val="28"/>
        </w:rPr>
        <w:t>Name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  <w:t>Code</w:t>
      </w:r>
      <w:r>
        <w:rPr>
          <w:b/>
          <w:bCs/>
          <w:i/>
          <w:color w:val="92D050"/>
          <w:sz w:val="28"/>
          <w:szCs w:val="28"/>
        </w:rPr>
        <w:tab/>
      </w:r>
      <w:r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>Contract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>Entry</w:t>
      </w:r>
      <w:r w:rsidR="00B26661" w:rsidRPr="00B26661">
        <w:rPr>
          <w:b/>
          <w:bCs/>
          <w:i/>
          <w:color w:val="92D050"/>
          <w:sz w:val="28"/>
          <w:szCs w:val="28"/>
        </w:rPr>
        <w:tab/>
      </w:r>
      <w:r w:rsidR="00B26661"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B26661" w:rsidRPr="00B26661">
        <w:rPr>
          <w:b/>
          <w:bCs/>
          <w:i/>
          <w:color w:val="92D050"/>
          <w:sz w:val="28"/>
          <w:szCs w:val="28"/>
        </w:rPr>
        <w:tab/>
        <w:t xml:space="preserve">  Expiry</w:t>
      </w:r>
    </w:p>
    <w:p w:rsidR="00D86FE0" w:rsidRDefault="00D86FE0" w:rsidP="00B26661">
      <w:pPr>
        <w:pStyle w:val="Default"/>
        <w:rPr>
          <w:bCs/>
          <w:color w:val="92D050"/>
          <w:sz w:val="28"/>
          <w:szCs w:val="28"/>
        </w:rPr>
      </w:pPr>
    </w:p>
    <w:p w:rsidR="00960D97" w:rsidRPr="00B753A1" w:rsidRDefault="00960D97" w:rsidP="00B26661">
      <w:pPr>
        <w:pStyle w:val="Default"/>
        <w:rPr>
          <w:bCs/>
          <w:color w:val="9BBB59" w:themeColor="accent3"/>
          <w:sz w:val="28"/>
          <w:szCs w:val="28"/>
        </w:rPr>
      </w:pPr>
    </w:p>
    <w:p w:rsidR="00FB0661" w:rsidRDefault="00FB0661" w:rsidP="00B26661">
      <w:pPr>
        <w:pStyle w:val="Default"/>
        <w:rPr>
          <w:bCs/>
          <w:color w:val="7030A0"/>
          <w:sz w:val="28"/>
          <w:szCs w:val="28"/>
        </w:rPr>
      </w:pPr>
      <w:r w:rsidRPr="0074175C">
        <w:rPr>
          <w:bCs/>
          <w:color w:val="7030A0"/>
          <w:sz w:val="28"/>
          <w:szCs w:val="28"/>
        </w:rPr>
        <w:t>For those who wish to use CFD's over the Futures Contracts to reduce their trade risk, the following CFD's are available:</w:t>
      </w:r>
    </w:p>
    <w:p w:rsidR="003960AD" w:rsidRDefault="003960AD" w:rsidP="00B26661">
      <w:pPr>
        <w:pStyle w:val="Default"/>
        <w:rPr>
          <w:bCs/>
          <w:color w:val="7030A0"/>
          <w:sz w:val="28"/>
          <w:szCs w:val="28"/>
        </w:rPr>
      </w:pPr>
    </w:p>
    <w:p w:rsidR="00690F53" w:rsidRDefault="00690F53" w:rsidP="00B26661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>Wheat</w:t>
      </w:r>
      <w:r>
        <w:rPr>
          <w:bCs/>
          <w:color w:val="7030A0"/>
          <w:sz w:val="28"/>
          <w:szCs w:val="28"/>
        </w:rPr>
        <w:tab/>
      </w:r>
      <w:r>
        <w:rPr>
          <w:bCs/>
          <w:color w:val="7030A0"/>
          <w:sz w:val="28"/>
          <w:szCs w:val="28"/>
        </w:rPr>
        <w:tab/>
        <w:t>W</w:t>
      </w:r>
      <w:r>
        <w:rPr>
          <w:bCs/>
          <w:color w:val="7030A0"/>
          <w:sz w:val="28"/>
          <w:szCs w:val="28"/>
        </w:rPr>
        <w:tab/>
        <w:t>WHEATMAR14</w:t>
      </w:r>
      <w:r>
        <w:rPr>
          <w:bCs/>
          <w:color w:val="7030A0"/>
          <w:sz w:val="28"/>
          <w:szCs w:val="28"/>
        </w:rPr>
        <w:tab/>
        <w:t>Buy</w:t>
      </w:r>
      <w:r>
        <w:rPr>
          <w:bCs/>
          <w:color w:val="7030A0"/>
          <w:sz w:val="28"/>
          <w:szCs w:val="28"/>
        </w:rPr>
        <w:tab/>
      </w:r>
      <w:r>
        <w:rPr>
          <w:bCs/>
          <w:color w:val="7030A0"/>
          <w:sz w:val="28"/>
          <w:szCs w:val="28"/>
        </w:rPr>
        <w:tab/>
      </w:r>
      <w:r w:rsidR="00CF6F97">
        <w:rPr>
          <w:bCs/>
          <w:color w:val="7030A0"/>
          <w:sz w:val="28"/>
          <w:szCs w:val="28"/>
        </w:rPr>
        <w:t>614.5</w:t>
      </w:r>
      <w:r w:rsidR="00CF6F97">
        <w:rPr>
          <w:bCs/>
          <w:color w:val="7030A0"/>
          <w:sz w:val="28"/>
          <w:szCs w:val="28"/>
        </w:rPr>
        <w:tab/>
      </w:r>
      <w:r>
        <w:rPr>
          <w:bCs/>
          <w:color w:val="7030A0"/>
          <w:sz w:val="28"/>
          <w:szCs w:val="28"/>
        </w:rPr>
        <w:tab/>
        <w:t>60</w:t>
      </w:r>
      <w:r w:rsidR="00CF6F97">
        <w:rPr>
          <w:bCs/>
          <w:color w:val="7030A0"/>
          <w:sz w:val="28"/>
          <w:szCs w:val="28"/>
        </w:rPr>
        <w:t>5</w:t>
      </w:r>
      <w:r>
        <w:rPr>
          <w:bCs/>
          <w:color w:val="7030A0"/>
          <w:sz w:val="28"/>
          <w:szCs w:val="28"/>
        </w:rPr>
        <w:t>.50</w:t>
      </w:r>
      <w:r>
        <w:rPr>
          <w:bCs/>
          <w:color w:val="7030A0"/>
          <w:sz w:val="28"/>
          <w:szCs w:val="28"/>
        </w:rPr>
        <w:tab/>
        <w:t>25-02-14</w:t>
      </w:r>
    </w:p>
    <w:p w:rsidR="00690F53" w:rsidRDefault="00690F53" w:rsidP="00B26661">
      <w:pPr>
        <w:pStyle w:val="Default"/>
        <w:rPr>
          <w:bCs/>
          <w:color w:val="7030A0"/>
          <w:sz w:val="28"/>
          <w:szCs w:val="28"/>
        </w:rPr>
      </w:pPr>
    </w:p>
    <w:p w:rsidR="00335679" w:rsidRDefault="00335679" w:rsidP="00B26661">
      <w:pPr>
        <w:pStyle w:val="Default"/>
        <w:rPr>
          <w:bCs/>
          <w:color w:val="7030A0"/>
          <w:sz w:val="28"/>
          <w:szCs w:val="28"/>
        </w:rPr>
      </w:pPr>
      <w:r>
        <w:rPr>
          <w:bCs/>
          <w:color w:val="7030A0"/>
          <w:sz w:val="28"/>
          <w:szCs w:val="28"/>
        </w:rPr>
        <w:t xml:space="preserve">To clear up any confusion over the OIL CFD's </w:t>
      </w:r>
      <w:r w:rsidRPr="00A44D14">
        <w:rPr>
          <w:bCs/>
          <w:color w:val="4F81BD" w:themeColor="accent1"/>
          <w:sz w:val="28"/>
          <w:szCs w:val="28"/>
        </w:rPr>
        <w:t>OILUK represents Brent Crude (British North Sea Oil</w:t>
      </w:r>
      <w:r w:rsidR="00B96073">
        <w:rPr>
          <w:bCs/>
          <w:color w:val="4F81BD" w:themeColor="accent1"/>
          <w:sz w:val="28"/>
          <w:szCs w:val="28"/>
        </w:rPr>
        <w:t xml:space="preserve"> and its code "LCO" is for London Crude Oil</w:t>
      </w:r>
      <w:r w:rsidRPr="00A44D14">
        <w:rPr>
          <w:bCs/>
          <w:color w:val="4F81BD" w:themeColor="accent1"/>
          <w:sz w:val="28"/>
          <w:szCs w:val="28"/>
        </w:rPr>
        <w:t>)</w:t>
      </w:r>
      <w:r>
        <w:rPr>
          <w:bCs/>
          <w:color w:val="7030A0"/>
          <w:sz w:val="28"/>
          <w:szCs w:val="28"/>
        </w:rPr>
        <w:t xml:space="preserve"> and </w:t>
      </w:r>
      <w:r w:rsidRPr="00A44D14">
        <w:rPr>
          <w:bCs/>
          <w:color w:val="9BBB59" w:themeColor="accent3"/>
          <w:sz w:val="28"/>
          <w:szCs w:val="28"/>
        </w:rPr>
        <w:t xml:space="preserve">OILUS represents </w:t>
      </w:r>
      <w:proofErr w:type="spellStart"/>
      <w:r w:rsidRPr="00A44D14">
        <w:rPr>
          <w:bCs/>
          <w:color w:val="9BBB59" w:themeColor="accent3"/>
          <w:sz w:val="28"/>
          <w:szCs w:val="28"/>
        </w:rPr>
        <w:t>Nymex</w:t>
      </w:r>
      <w:proofErr w:type="spellEnd"/>
      <w:r w:rsidRPr="00A44D14">
        <w:rPr>
          <w:bCs/>
          <w:color w:val="9BBB59" w:themeColor="accent3"/>
          <w:sz w:val="28"/>
          <w:szCs w:val="28"/>
        </w:rPr>
        <w:t xml:space="preserve"> Light Sweet Crude</w:t>
      </w:r>
      <w:r w:rsidR="0076733F">
        <w:rPr>
          <w:bCs/>
          <w:color w:val="9BBB59" w:themeColor="accent3"/>
          <w:sz w:val="28"/>
          <w:szCs w:val="28"/>
        </w:rPr>
        <w:t xml:space="preserve"> (West Texas Intermediate</w:t>
      </w:r>
      <w:r w:rsidR="00B96073">
        <w:rPr>
          <w:bCs/>
          <w:color w:val="9BBB59" w:themeColor="accent3"/>
          <w:sz w:val="28"/>
          <w:szCs w:val="28"/>
        </w:rPr>
        <w:t xml:space="preserve"> known as both CL &amp; WTI</w:t>
      </w:r>
      <w:r w:rsidR="0076733F">
        <w:rPr>
          <w:bCs/>
          <w:color w:val="9BBB59" w:themeColor="accent3"/>
          <w:sz w:val="28"/>
          <w:szCs w:val="28"/>
        </w:rPr>
        <w:t>)</w:t>
      </w:r>
      <w:r>
        <w:rPr>
          <w:bCs/>
          <w:color w:val="7030A0"/>
          <w:sz w:val="28"/>
          <w:szCs w:val="28"/>
        </w:rPr>
        <w:t>.</w:t>
      </w:r>
    </w:p>
    <w:p w:rsidR="00335679" w:rsidRDefault="00335679" w:rsidP="00B26661">
      <w:pPr>
        <w:pStyle w:val="Default"/>
        <w:rPr>
          <w:bCs/>
          <w:color w:val="7030A0"/>
          <w:sz w:val="28"/>
          <w:szCs w:val="28"/>
        </w:rPr>
      </w:pPr>
    </w:p>
    <w:p w:rsidR="00BA6358" w:rsidRPr="008F1F37" w:rsidRDefault="00BA6358" w:rsidP="00B26661">
      <w:pPr>
        <w:pStyle w:val="Default"/>
        <w:rPr>
          <w:bCs/>
          <w:color w:val="7030A0"/>
          <w:sz w:val="28"/>
          <w:szCs w:val="28"/>
        </w:rPr>
      </w:pPr>
    </w:p>
    <w:p w:rsidR="000B1A89" w:rsidRDefault="001C7236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bookmarkStart w:id="0" w:name="_GoBack"/>
      <w:bookmarkEnd w:id="0"/>
      <w:r w:rsidRPr="00B26661">
        <w:rPr>
          <w:rFonts w:ascii="Arial" w:hAnsi="Arial" w:cs="Arial"/>
          <w:b/>
          <w:bCs/>
          <w:color w:val="F79646" w:themeColor="accent6"/>
          <w:sz w:val="36"/>
          <w:szCs w:val="36"/>
          <w:u w:val="single"/>
        </w:rPr>
        <w:t>CHARTS:</w:t>
      </w:r>
    </w:p>
    <w:p w:rsidR="002F3CEA" w:rsidRDefault="002F3CEA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p w:rsidR="00DB69E6" w:rsidRDefault="00A74935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  <w:r>
        <w:rPr>
          <w:rFonts w:ascii="Arial" w:hAnsi="Arial" w:cs="Arial"/>
          <w:bCs/>
          <w:noProof/>
          <w:color w:val="F79646" w:themeColor="accent6"/>
          <w:sz w:val="28"/>
          <w:szCs w:val="28"/>
        </w:rPr>
        <w:drawing>
          <wp:inline distT="0" distB="0" distL="0" distR="0">
            <wp:extent cx="7091680" cy="445427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445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BFB" w:rsidRDefault="00C27BFB" w:rsidP="00B26661">
      <w:pPr>
        <w:spacing w:line="240" w:lineRule="auto"/>
        <w:rPr>
          <w:rFonts w:ascii="Arial" w:hAnsi="Arial" w:cs="Arial"/>
          <w:bCs/>
          <w:color w:val="F79646" w:themeColor="accent6"/>
          <w:sz w:val="28"/>
          <w:szCs w:val="28"/>
        </w:rPr>
      </w:pPr>
    </w:p>
    <w:sectPr w:rsidR="00C27BFB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A12"/>
    <w:multiLevelType w:val="hybridMultilevel"/>
    <w:tmpl w:val="022A63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109CB"/>
    <w:rsid w:val="000132C3"/>
    <w:rsid w:val="00013CD7"/>
    <w:rsid w:val="000176CF"/>
    <w:rsid w:val="00017D6F"/>
    <w:rsid w:val="0002061A"/>
    <w:rsid w:val="000252D8"/>
    <w:rsid w:val="00026387"/>
    <w:rsid w:val="00027E9B"/>
    <w:rsid w:val="0003149D"/>
    <w:rsid w:val="00032945"/>
    <w:rsid w:val="0003321F"/>
    <w:rsid w:val="00040CA3"/>
    <w:rsid w:val="0004203D"/>
    <w:rsid w:val="00045DD6"/>
    <w:rsid w:val="000535AF"/>
    <w:rsid w:val="000554E8"/>
    <w:rsid w:val="00055591"/>
    <w:rsid w:val="00055900"/>
    <w:rsid w:val="00064548"/>
    <w:rsid w:val="00065E27"/>
    <w:rsid w:val="00066DB1"/>
    <w:rsid w:val="00074A29"/>
    <w:rsid w:val="00081C00"/>
    <w:rsid w:val="0008474C"/>
    <w:rsid w:val="00086FD8"/>
    <w:rsid w:val="000910C3"/>
    <w:rsid w:val="00094013"/>
    <w:rsid w:val="00094F35"/>
    <w:rsid w:val="000A32CE"/>
    <w:rsid w:val="000B126D"/>
    <w:rsid w:val="000B1A89"/>
    <w:rsid w:val="000B1E55"/>
    <w:rsid w:val="000B3A6D"/>
    <w:rsid w:val="000B4D41"/>
    <w:rsid w:val="000B6425"/>
    <w:rsid w:val="000C00B1"/>
    <w:rsid w:val="000C26C5"/>
    <w:rsid w:val="000C5DBF"/>
    <w:rsid w:val="000C6BAD"/>
    <w:rsid w:val="000C73A8"/>
    <w:rsid w:val="000C7A1B"/>
    <w:rsid w:val="000C7C2E"/>
    <w:rsid w:val="000C7C78"/>
    <w:rsid w:val="000D17E0"/>
    <w:rsid w:val="000D7B83"/>
    <w:rsid w:val="000E02E7"/>
    <w:rsid w:val="000E0D15"/>
    <w:rsid w:val="000E5523"/>
    <w:rsid w:val="000E5A8E"/>
    <w:rsid w:val="000E5B61"/>
    <w:rsid w:val="000E5D7C"/>
    <w:rsid w:val="000E7AEB"/>
    <w:rsid w:val="000F4B39"/>
    <w:rsid w:val="000F5A4E"/>
    <w:rsid w:val="000F7EEB"/>
    <w:rsid w:val="001024E4"/>
    <w:rsid w:val="0010374D"/>
    <w:rsid w:val="0011176A"/>
    <w:rsid w:val="001160ED"/>
    <w:rsid w:val="00117AB0"/>
    <w:rsid w:val="00121866"/>
    <w:rsid w:val="00123500"/>
    <w:rsid w:val="00126787"/>
    <w:rsid w:val="00126F28"/>
    <w:rsid w:val="00130D3C"/>
    <w:rsid w:val="001318C1"/>
    <w:rsid w:val="00135575"/>
    <w:rsid w:val="0014608E"/>
    <w:rsid w:val="00157039"/>
    <w:rsid w:val="00160938"/>
    <w:rsid w:val="00160A72"/>
    <w:rsid w:val="00162A75"/>
    <w:rsid w:val="001657D9"/>
    <w:rsid w:val="00165831"/>
    <w:rsid w:val="001658D9"/>
    <w:rsid w:val="00171A50"/>
    <w:rsid w:val="001831AD"/>
    <w:rsid w:val="001905EB"/>
    <w:rsid w:val="001906CA"/>
    <w:rsid w:val="001A0EB7"/>
    <w:rsid w:val="001A2C92"/>
    <w:rsid w:val="001A42CA"/>
    <w:rsid w:val="001A7462"/>
    <w:rsid w:val="001B1E7B"/>
    <w:rsid w:val="001C3991"/>
    <w:rsid w:val="001C39FD"/>
    <w:rsid w:val="001C3A21"/>
    <w:rsid w:val="001C7236"/>
    <w:rsid w:val="001C7785"/>
    <w:rsid w:val="001D2373"/>
    <w:rsid w:val="001D3D3B"/>
    <w:rsid w:val="001E0E54"/>
    <w:rsid w:val="001E49B0"/>
    <w:rsid w:val="001E5866"/>
    <w:rsid w:val="001F0125"/>
    <w:rsid w:val="001F1C5A"/>
    <w:rsid w:val="001F6B10"/>
    <w:rsid w:val="0020046A"/>
    <w:rsid w:val="00201CCA"/>
    <w:rsid w:val="00210E58"/>
    <w:rsid w:val="002158C3"/>
    <w:rsid w:val="00215E88"/>
    <w:rsid w:val="002176B2"/>
    <w:rsid w:val="00217F19"/>
    <w:rsid w:val="0022144E"/>
    <w:rsid w:val="00221B3D"/>
    <w:rsid w:val="00223962"/>
    <w:rsid w:val="002242E4"/>
    <w:rsid w:val="002246CF"/>
    <w:rsid w:val="00230BE2"/>
    <w:rsid w:val="00242B93"/>
    <w:rsid w:val="00255772"/>
    <w:rsid w:val="00256703"/>
    <w:rsid w:val="00257B0C"/>
    <w:rsid w:val="00261D5B"/>
    <w:rsid w:val="002654FF"/>
    <w:rsid w:val="00267123"/>
    <w:rsid w:val="0027168A"/>
    <w:rsid w:val="0027241E"/>
    <w:rsid w:val="00274DB0"/>
    <w:rsid w:val="00276B06"/>
    <w:rsid w:val="0027726B"/>
    <w:rsid w:val="00282412"/>
    <w:rsid w:val="0028512E"/>
    <w:rsid w:val="00285B1A"/>
    <w:rsid w:val="0028610F"/>
    <w:rsid w:val="00292613"/>
    <w:rsid w:val="00296CB1"/>
    <w:rsid w:val="002B206B"/>
    <w:rsid w:val="002B2C9D"/>
    <w:rsid w:val="002C1083"/>
    <w:rsid w:val="002C2348"/>
    <w:rsid w:val="002C2A77"/>
    <w:rsid w:val="002C3E03"/>
    <w:rsid w:val="002C557F"/>
    <w:rsid w:val="002D1E53"/>
    <w:rsid w:val="002E73E5"/>
    <w:rsid w:val="002F3CEA"/>
    <w:rsid w:val="002F4806"/>
    <w:rsid w:val="00300668"/>
    <w:rsid w:val="00301FEB"/>
    <w:rsid w:val="0030417F"/>
    <w:rsid w:val="003132B8"/>
    <w:rsid w:val="00314081"/>
    <w:rsid w:val="00324215"/>
    <w:rsid w:val="00325F2F"/>
    <w:rsid w:val="00326788"/>
    <w:rsid w:val="00326C11"/>
    <w:rsid w:val="0033398F"/>
    <w:rsid w:val="00335679"/>
    <w:rsid w:val="00336A93"/>
    <w:rsid w:val="0034505D"/>
    <w:rsid w:val="00345A15"/>
    <w:rsid w:val="00354D35"/>
    <w:rsid w:val="00357019"/>
    <w:rsid w:val="00361114"/>
    <w:rsid w:val="0036650E"/>
    <w:rsid w:val="00366741"/>
    <w:rsid w:val="003748C2"/>
    <w:rsid w:val="003802CF"/>
    <w:rsid w:val="0038746C"/>
    <w:rsid w:val="003902E0"/>
    <w:rsid w:val="00390CA7"/>
    <w:rsid w:val="003953B5"/>
    <w:rsid w:val="003960AD"/>
    <w:rsid w:val="003A4679"/>
    <w:rsid w:val="003B53D6"/>
    <w:rsid w:val="003C1953"/>
    <w:rsid w:val="003C6DC0"/>
    <w:rsid w:val="003D308A"/>
    <w:rsid w:val="003D47A2"/>
    <w:rsid w:val="003D6586"/>
    <w:rsid w:val="003E003B"/>
    <w:rsid w:val="003E0949"/>
    <w:rsid w:val="003E1968"/>
    <w:rsid w:val="003F45D2"/>
    <w:rsid w:val="003F770C"/>
    <w:rsid w:val="004039A5"/>
    <w:rsid w:val="0040448D"/>
    <w:rsid w:val="00406807"/>
    <w:rsid w:val="004113CF"/>
    <w:rsid w:val="004146A4"/>
    <w:rsid w:val="00414CD6"/>
    <w:rsid w:val="0041500A"/>
    <w:rsid w:val="00415456"/>
    <w:rsid w:val="00420F32"/>
    <w:rsid w:val="0042306B"/>
    <w:rsid w:val="00430565"/>
    <w:rsid w:val="00432019"/>
    <w:rsid w:val="0043646F"/>
    <w:rsid w:val="0044223A"/>
    <w:rsid w:val="004432F1"/>
    <w:rsid w:val="004443D8"/>
    <w:rsid w:val="00444628"/>
    <w:rsid w:val="00446F62"/>
    <w:rsid w:val="00447907"/>
    <w:rsid w:val="004513E1"/>
    <w:rsid w:val="00452F88"/>
    <w:rsid w:val="00457FBE"/>
    <w:rsid w:val="004606D0"/>
    <w:rsid w:val="00470402"/>
    <w:rsid w:val="004728D3"/>
    <w:rsid w:val="00472913"/>
    <w:rsid w:val="00473384"/>
    <w:rsid w:val="00477E6E"/>
    <w:rsid w:val="00481CB7"/>
    <w:rsid w:val="004829D6"/>
    <w:rsid w:val="00483F13"/>
    <w:rsid w:val="00491A87"/>
    <w:rsid w:val="00493E83"/>
    <w:rsid w:val="00496E81"/>
    <w:rsid w:val="004A1F1B"/>
    <w:rsid w:val="004A1FC5"/>
    <w:rsid w:val="004B2B6F"/>
    <w:rsid w:val="004B4EA4"/>
    <w:rsid w:val="004B62D2"/>
    <w:rsid w:val="004C04E7"/>
    <w:rsid w:val="004C35C9"/>
    <w:rsid w:val="004C6C24"/>
    <w:rsid w:val="004D1C03"/>
    <w:rsid w:val="004E1D53"/>
    <w:rsid w:val="004E3A12"/>
    <w:rsid w:val="004E3BEA"/>
    <w:rsid w:val="004F06E5"/>
    <w:rsid w:val="004F6A87"/>
    <w:rsid w:val="004F78F8"/>
    <w:rsid w:val="004F79CD"/>
    <w:rsid w:val="004F7A05"/>
    <w:rsid w:val="005004D0"/>
    <w:rsid w:val="0050404B"/>
    <w:rsid w:val="00504995"/>
    <w:rsid w:val="00505578"/>
    <w:rsid w:val="00507345"/>
    <w:rsid w:val="00510428"/>
    <w:rsid w:val="005130E4"/>
    <w:rsid w:val="005132FC"/>
    <w:rsid w:val="00515539"/>
    <w:rsid w:val="00525315"/>
    <w:rsid w:val="00525FA4"/>
    <w:rsid w:val="0052778B"/>
    <w:rsid w:val="00532A82"/>
    <w:rsid w:val="00542716"/>
    <w:rsid w:val="00543892"/>
    <w:rsid w:val="00543B31"/>
    <w:rsid w:val="005440B6"/>
    <w:rsid w:val="0054668C"/>
    <w:rsid w:val="00546ED8"/>
    <w:rsid w:val="005550E0"/>
    <w:rsid w:val="0056031B"/>
    <w:rsid w:val="00564E66"/>
    <w:rsid w:val="00570D34"/>
    <w:rsid w:val="005753C8"/>
    <w:rsid w:val="005764DB"/>
    <w:rsid w:val="00580064"/>
    <w:rsid w:val="00586B58"/>
    <w:rsid w:val="00593E99"/>
    <w:rsid w:val="0059556C"/>
    <w:rsid w:val="0059766D"/>
    <w:rsid w:val="005A4342"/>
    <w:rsid w:val="005A4460"/>
    <w:rsid w:val="005C4005"/>
    <w:rsid w:val="005C65CF"/>
    <w:rsid w:val="005C72E1"/>
    <w:rsid w:val="005D0982"/>
    <w:rsid w:val="005D0AA9"/>
    <w:rsid w:val="005D2EE8"/>
    <w:rsid w:val="005D63B5"/>
    <w:rsid w:val="005D6D14"/>
    <w:rsid w:val="005E096D"/>
    <w:rsid w:val="005E15FD"/>
    <w:rsid w:val="005E1DD4"/>
    <w:rsid w:val="005E5591"/>
    <w:rsid w:val="005E62F0"/>
    <w:rsid w:val="005F0F26"/>
    <w:rsid w:val="005F2109"/>
    <w:rsid w:val="005F4D01"/>
    <w:rsid w:val="005F5C76"/>
    <w:rsid w:val="005F5ED3"/>
    <w:rsid w:val="00605124"/>
    <w:rsid w:val="00612FCB"/>
    <w:rsid w:val="006130C7"/>
    <w:rsid w:val="0061599A"/>
    <w:rsid w:val="0062031A"/>
    <w:rsid w:val="00623B12"/>
    <w:rsid w:val="00624AF1"/>
    <w:rsid w:val="006276C6"/>
    <w:rsid w:val="00627BA6"/>
    <w:rsid w:val="00630641"/>
    <w:rsid w:val="00641FC9"/>
    <w:rsid w:val="0064794C"/>
    <w:rsid w:val="00653244"/>
    <w:rsid w:val="0065479B"/>
    <w:rsid w:val="00660897"/>
    <w:rsid w:val="0066224E"/>
    <w:rsid w:val="00662764"/>
    <w:rsid w:val="00665752"/>
    <w:rsid w:val="006772F8"/>
    <w:rsid w:val="00680C4A"/>
    <w:rsid w:val="0068169F"/>
    <w:rsid w:val="00681FE9"/>
    <w:rsid w:val="00683283"/>
    <w:rsid w:val="00684EBE"/>
    <w:rsid w:val="00687BCB"/>
    <w:rsid w:val="00690F53"/>
    <w:rsid w:val="0069242B"/>
    <w:rsid w:val="006940F1"/>
    <w:rsid w:val="006A0EE3"/>
    <w:rsid w:val="006A2F7A"/>
    <w:rsid w:val="006A5CEA"/>
    <w:rsid w:val="006A60C1"/>
    <w:rsid w:val="006A7AB2"/>
    <w:rsid w:val="006B03EC"/>
    <w:rsid w:val="006B46A4"/>
    <w:rsid w:val="006B71FE"/>
    <w:rsid w:val="006C2177"/>
    <w:rsid w:val="006C270C"/>
    <w:rsid w:val="006C4B40"/>
    <w:rsid w:val="006D05EC"/>
    <w:rsid w:val="006D17BD"/>
    <w:rsid w:val="006D1A9A"/>
    <w:rsid w:val="006D299A"/>
    <w:rsid w:val="006D3875"/>
    <w:rsid w:val="006D4CF3"/>
    <w:rsid w:val="006D7674"/>
    <w:rsid w:val="006D785D"/>
    <w:rsid w:val="006E3C89"/>
    <w:rsid w:val="006E5D37"/>
    <w:rsid w:val="006E5EA0"/>
    <w:rsid w:val="006F11C6"/>
    <w:rsid w:val="006F188A"/>
    <w:rsid w:val="006F4249"/>
    <w:rsid w:val="006F4CAB"/>
    <w:rsid w:val="006F6E11"/>
    <w:rsid w:val="00703174"/>
    <w:rsid w:val="00704F68"/>
    <w:rsid w:val="00705E4B"/>
    <w:rsid w:val="007076E8"/>
    <w:rsid w:val="007215B8"/>
    <w:rsid w:val="00725F03"/>
    <w:rsid w:val="00727524"/>
    <w:rsid w:val="0072779A"/>
    <w:rsid w:val="0074175C"/>
    <w:rsid w:val="007431D6"/>
    <w:rsid w:val="00747504"/>
    <w:rsid w:val="0075060B"/>
    <w:rsid w:val="007518CF"/>
    <w:rsid w:val="00751FFE"/>
    <w:rsid w:val="00754373"/>
    <w:rsid w:val="0075498C"/>
    <w:rsid w:val="00757B2B"/>
    <w:rsid w:val="00757BE1"/>
    <w:rsid w:val="00761F26"/>
    <w:rsid w:val="00762C60"/>
    <w:rsid w:val="00764B7D"/>
    <w:rsid w:val="00764FF7"/>
    <w:rsid w:val="00765531"/>
    <w:rsid w:val="00766EC0"/>
    <w:rsid w:val="0076733F"/>
    <w:rsid w:val="00785F7C"/>
    <w:rsid w:val="00790491"/>
    <w:rsid w:val="00791181"/>
    <w:rsid w:val="00792493"/>
    <w:rsid w:val="007A16E0"/>
    <w:rsid w:val="007A5712"/>
    <w:rsid w:val="007A5DF9"/>
    <w:rsid w:val="007B2BE6"/>
    <w:rsid w:val="007B7E68"/>
    <w:rsid w:val="007C38EF"/>
    <w:rsid w:val="007C4CB9"/>
    <w:rsid w:val="007C552B"/>
    <w:rsid w:val="007C7AD0"/>
    <w:rsid w:val="007D4BC3"/>
    <w:rsid w:val="007E1340"/>
    <w:rsid w:val="007E3D1B"/>
    <w:rsid w:val="007E4FC1"/>
    <w:rsid w:val="007E596C"/>
    <w:rsid w:val="007E7B54"/>
    <w:rsid w:val="007F0308"/>
    <w:rsid w:val="007F1212"/>
    <w:rsid w:val="007F178F"/>
    <w:rsid w:val="007F610B"/>
    <w:rsid w:val="008053D7"/>
    <w:rsid w:val="00807530"/>
    <w:rsid w:val="0081149A"/>
    <w:rsid w:val="00814583"/>
    <w:rsid w:val="00814716"/>
    <w:rsid w:val="008174CB"/>
    <w:rsid w:val="0082242D"/>
    <w:rsid w:val="00831B33"/>
    <w:rsid w:val="00831FC1"/>
    <w:rsid w:val="008468C4"/>
    <w:rsid w:val="00851615"/>
    <w:rsid w:val="00860E56"/>
    <w:rsid w:val="008654D6"/>
    <w:rsid w:val="00870FAA"/>
    <w:rsid w:val="00871A1A"/>
    <w:rsid w:val="00871DD3"/>
    <w:rsid w:val="00871DEF"/>
    <w:rsid w:val="00876524"/>
    <w:rsid w:val="00884C18"/>
    <w:rsid w:val="008872D5"/>
    <w:rsid w:val="00892C1F"/>
    <w:rsid w:val="00892E76"/>
    <w:rsid w:val="00893BC9"/>
    <w:rsid w:val="00894572"/>
    <w:rsid w:val="00895FD7"/>
    <w:rsid w:val="008A1B75"/>
    <w:rsid w:val="008A3BB2"/>
    <w:rsid w:val="008A4220"/>
    <w:rsid w:val="008A60EF"/>
    <w:rsid w:val="008A6202"/>
    <w:rsid w:val="008A6A1F"/>
    <w:rsid w:val="008B06F7"/>
    <w:rsid w:val="008B1768"/>
    <w:rsid w:val="008B367C"/>
    <w:rsid w:val="008B4038"/>
    <w:rsid w:val="008B5A97"/>
    <w:rsid w:val="008B7010"/>
    <w:rsid w:val="008C43DE"/>
    <w:rsid w:val="008D40EA"/>
    <w:rsid w:val="008D4480"/>
    <w:rsid w:val="008D740E"/>
    <w:rsid w:val="008E77D7"/>
    <w:rsid w:val="008E780D"/>
    <w:rsid w:val="008F129B"/>
    <w:rsid w:val="008F1F37"/>
    <w:rsid w:val="008F2B14"/>
    <w:rsid w:val="008F74AC"/>
    <w:rsid w:val="009000F8"/>
    <w:rsid w:val="009002AA"/>
    <w:rsid w:val="00901924"/>
    <w:rsid w:val="00906371"/>
    <w:rsid w:val="00911877"/>
    <w:rsid w:val="0091347A"/>
    <w:rsid w:val="00914642"/>
    <w:rsid w:val="0091733A"/>
    <w:rsid w:val="009218C8"/>
    <w:rsid w:val="00927124"/>
    <w:rsid w:val="009276F4"/>
    <w:rsid w:val="00927C30"/>
    <w:rsid w:val="00930CA6"/>
    <w:rsid w:val="009333FA"/>
    <w:rsid w:val="00934691"/>
    <w:rsid w:val="00941317"/>
    <w:rsid w:val="00941862"/>
    <w:rsid w:val="009432B9"/>
    <w:rsid w:val="009450FA"/>
    <w:rsid w:val="00945EE7"/>
    <w:rsid w:val="00946B47"/>
    <w:rsid w:val="00954E40"/>
    <w:rsid w:val="00955BD6"/>
    <w:rsid w:val="009575C4"/>
    <w:rsid w:val="00957EA2"/>
    <w:rsid w:val="00960048"/>
    <w:rsid w:val="00960D97"/>
    <w:rsid w:val="0096270A"/>
    <w:rsid w:val="00963787"/>
    <w:rsid w:val="00971ACB"/>
    <w:rsid w:val="0097231F"/>
    <w:rsid w:val="00976CDA"/>
    <w:rsid w:val="00983DE6"/>
    <w:rsid w:val="00983E44"/>
    <w:rsid w:val="009856CA"/>
    <w:rsid w:val="0098696B"/>
    <w:rsid w:val="00986D85"/>
    <w:rsid w:val="009922A6"/>
    <w:rsid w:val="009943C0"/>
    <w:rsid w:val="009A015D"/>
    <w:rsid w:val="009B195B"/>
    <w:rsid w:val="009B2262"/>
    <w:rsid w:val="009B2C44"/>
    <w:rsid w:val="009B3D5F"/>
    <w:rsid w:val="009C0864"/>
    <w:rsid w:val="009C6F9A"/>
    <w:rsid w:val="009D1904"/>
    <w:rsid w:val="009D6D04"/>
    <w:rsid w:val="009E239B"/>
    <w:rsid w:val="009E5D37"/>
    <w:rsid w:val="009F06AF"/>
    <w:rsid w:val="009F13C7"/>
    <w:rsid w:val="009F1F79"/>
    <w:rsid w:val="009F2F2D"/>
    <w:rsid w:val="009F347B"/>
    <w:rsid w:val="009F7449"/>
    <w:rsid w:val="00A02DB4"/>
    <w:rsid w:val="00A03B5F"/>
    <w:rsid w:val="00A05DD8"/>
    <w:rsid w:val="00A07B48"/>
    <w:rsid w:val="00A10B9D"/>
    <w:rsid w:val="00A11DF5"/>
    <w:rsid w:val="00A12B67"/>
    <w:rsid w:val="00A24395"/>
    <w:rsid w:val="00A2592E"/>
    <w:rsid w:val="00A30D95"/>
    <w:rsid w:val="00A31728"/>
    <w:rsid w:val="00A32009"/>
    <w:rsid w:val="00A3318C"/>
    <w:rsid w:val="00A3659F"/>
    <w:rsid w:val="00A36DF8"/>
    <w:rsid w:val="00A375CE"/>
    <w:rsid w:val="00A40352"/>
    <w:rsid w:val="00A420EC"/>
    <w:rsid w:val="00A43A3C"/>
    <w:rsid w:val="00A44D14"/>
    <w:rsid w:val="00A472A5"/>
    <w:rsid w:val="00A506B0"/>
    <w:rsid w:val="00A54808"/>
    <w:rsid w:val="00A55DDA"/>
    <w:rsid w:val="00A5619C"/>
    <w:rsid w:val="00A569B2"/>
    <w:rsid w:val="00A6195D"/>
    <w:rsid w:val="00A64CDC"/>
    <w:rsid w:val="00A654E1"/>
    <w:rsid w:val="00A66A46"/>
    <w:rsid w:val="00A70992"/>
    <w:rsid w:val="00A72606"/>
    <w:rsid w:val="00A744CC"/>
    <w:rsid w:val="00A74935"/>
    <w:rsid w:val="00A76708"/>
    <w:rsid w:val="00A83590"/>
    <w:rsid w:val="00A83EAF"/>
    <w:rsid w:val="00A8641A"/>
    <w:rsid w:val="00A92054"/>
    <w:rsid w:val="00A95423"/>
    <w:rsid w:val="00A97173"/>
    <w:rsid w:val="00AA1F7E"/>
    <w:rsid w:val="00AA4DE8"/>
    <w:rsid w:val="00AA542C"/>
    <w:rsid w:val="00AA7C7C"/>
    <w:rsid w:val="00AB1F0F"/>
    <w:rsid w:val="00AB723F"/>
    <w:rsid w:val="00AC2F40"/>
    <w:rsid w:val="00AC311B"/>
    <w:rsid w:val="00AC3C97"/>
    <w:rsid w:val="00AD2A0D"/>
    <w:rsid w:val="00AD3C2B"/>
    <w:rsid w:val="00AD4B56"/>
    <w:rsid w:val="00AD7E37"/>
    <w:rsid w:val="00AE39D8"/>
    <w:rsid w:val="00AE6B75"/>
    <w:rsid w:val="00AF44DD"/>
    <w:rsid w:val="00AF5C9F"/>
    <w:rsid w:val="00AF794C"/>
    <w:rsid w:val="00B01F3A"/>
    <w:rsid w:val="00B02E9F"/>
    <w:rsid w:val="00B04D9C"/>
    <w:rsid w:val="00B04EFD"/>
    <w:rsid w:val="00B12387"/>
    <w:rsid w:val="00B139BC"/>
    <w:rsid w:val="00B16A54"/>
    <w:rsid w:val="00B16F11"/>
    <w:rsid w:val="00B2039A"/>
    <w:rsid w:val="00B20537"/>
    <w:rsid w:val="00B23C97"/>
    <w:rsid w:val="00B26661"/>
    <w:rsid w:val="00B2760E"/>
    <w:rsid w:val="00B35D7D"/>
    <w:rsid w:val="00B4092F"/>
    <w:rsid w:val="00B409A0"/>
    <w:rsid w:val="00B422F0"/>
    <w:rsid w:val="00B47BC5"/>
    <w:rsid w:val="00B5263F"/>
    <w:rsid w:val="00B615A2"/>
    <w:rsid w:val="00B626A1"/>
    <w:rsid w:val="00B63538"/>
    <w:rsid w:val="00B65277"/>
    <w:rsid w:val="00B659E1"/>
    <w:rsid w:val="00B671A9"/>
    <w:rsid w:val="00B70812"/>
    <w:rsid w:val="00B71F24"/>
    <w:rsid w:val="00B74879"/>
    <w:rsid w:val="00B753A1"/>
    <w:rsid w:val="00B80B91"/>
    <w:rsid w:val="00B8464C"/>
    <w:rsid w:val="00B87282"/>
    <w:rsid w:val="00B96073"/>
    <w:rsid w:val="00B96FEC"/>
    <w:rsid w:val="00B96FF6"/>
    <w:rsid w:val="00BA18E7"/>
    <w:rsid w:val="00BA2B0C"/>
    <w:rsid w:val="00BA6358"/>
    <w:rsid w:val="00BB0113"/>
    <w:rsid w:val="00BB10F1"/>
    <w:rsid w:val="00BB11FA"/>
    <w:rsid w:val="00BB5E04"/>
    <w:rsid w:val="00BC2779"/>
    <w:rsid w:val="00BC496F"/>
    <w:rsid w:val="00BC7730"/>
    <w:rsid w:val="00BC7D41"/>
    <w:rsid w:val="00BD0534"/>
    <w:rsid w:val="00BD1DA8"/>
    <w:rsid w:val="00BD47DD"/>
    <w:rsid w:val="00BD558C"/>
    <w:rsid w:val="00BE1DB6"/>
    <w:rsid w:val="00BE40F2"/>
    <w:rsid w:val="00BE6045"/>
    <w:rsid w:val="00BE77E3"/>
    <w:rsid w:val="00BF07E4"/>
    <w:rsid w:val="00BF2E90"/>
    <w:rsid w:val="00BF3AC0"/>
    <w:rsid w:val="00C01CCE"/>
    <w:rsid w:val="00C04F14"/>
    <w:rsid w:val="00C058BB"/>
    <w:rsid w:val="00C06430"/>
    <w:rsid w:val="00C16AF1"/>
    <w:rsid w:val="00C22DAB"/>
    <w:rsid w:val="00C27A49"/>
    <w:rsid w:val="00C27BFB"/>
    <w:rsid w:val="00C30EF8"/>
    <w:rsid w:val="00C33543"/>
    <w:rsid w:val="00C40CB8"/>
    <w:rsid w:val="00C41C41"/>
    <w:rsid w:val="00C435CC"/>
    <w:rsid w:val="00C535E6"/>
    <w:rsid w:val="00C63253"/>
    <w:rsid w:val="00C669DE"/>
    <w:rsid w:val="00C70114"/>
    <w:rsid w:val="00C70576"/>
    <w:rsid w:val="00C71A06"/>
    <w:rsid w:val="00C72ACC"/>
    <w:rsid w:val="00C74172"/>
    <w:rsid w:val="00C77974"/>
    <w:rsid w:val="00C87D8A"/>
    <w:rsid w:val="00C9572E"/>
    <w:rsid w:val="00C96D23"/>
    <w:rsid w:val="00CA0D2B"/>
    <w:rsid w:val="00CA78F0"/>
    <w:rsid w:val="00CB250E"/>
    <w:rsid w:val="00CB37FF"/>
    <w:rsid w:val="00CB579C"/>
    <w:rsid w:val="00CB6B93"/>
    <w:rsid w:val="00CC178E"/>
    <w:rsid w:val="00CC56CD"/>
    <w:rsid w:val="00CD26E7"/>
    <w:rsid w:val="00CD3477"/>
    <w:rsid w:val="00CD490F"/>
    <w:rsid w:val="00CD5EBB"/>
    <w:rsid w:val="00CD6531"/>
    <w:rsid w:val="00CE2EDE"/>
    <w:rsid w:val="00CE3D2C"/>
    <w:rsid w:val="00CE4352"/>
    <w:rsid w:val="00CF0E02"/>
    <w:rsid w:val="00CF16AA"/>
    <w:rsid w:val="00CF65DD"/>
    <w:rsid w:val="00CF6F97"/>
    <w:rsid w:val="00D03284"/>
    <w:rsid w:val="00D057ED"/>
    <w:rsid w:val="00D06929"/>
    <w:rsid w:val="00D06BD5"/>
    <w:rsid w:val="00D07699"/>
    <w:rsid w:val="00D10CEC"/>
    <w:rsid w:val="00D16DB2"/>
    <w:rsid w:val="00D17B28"/>
    <w:rsid w:val="00D2225D"/>
    <w:rsid w:val="00D24221"/>
    <w:rsid w:val="00D24B70"/>
    <w:rsid w:val="00D46082"/>
    <w:rsid w:val="00D53197"/>
    <w:rsid w:val="00D5405F"/>
    <w:rsid w:val="00D5565E"/>
    <w:rsid w:val="00D5652B"/>
    <w:rsid w:val="00D567CA"/>
    <w:rsid w:val="00D56882"/>
    <w:rsid w:val="00D651FC"/>
    <w:rsid w:val="00D707CE"/>
    <w:rsid w:val="00D7216D"/>
    <w:rsid w:val="00D7527E"/>
    <w:rsid w:val="00D762B1"/>
    <w:rsid w:val="00D8501F"/>
    <w:rsid w:val="00D86FE0"/>
    <w:rsid w:val="00D9538F"/>
    <w:rsid w:val="00D95765"/>
    <w:rsid w:val="00DA0314"/>
    <w:rsid w:val="00DA2AB7"/>
    <w:rsid w:val="00DA2BD2"/>
    <w:rsid w:val="00DA4EE8"/>
    <w:rsid w:val="00DA6CA8"/>
    <w:rsid w:val="00DA7970"/>
    <w:rsid w:val="00DA7B69"/>
    <w:rsid w:val="00DB3F29"/>
    <w:rsid w:val="00DB4086"/>
    <w:rsid w:val="00DB69E6"/>
    <w:rsid w:val="00DB76AC"/>
    <w:rsid w:val="00DC0308"/>
    <w:rsid w:val="00DC107D"/>
    <w:rsid w:val="00DC2206"/>
    <w:rsid w:val="00DC65EB"/>
    <w:rsid w:val="00DD2959"/>
    <w:rsid w:val="00DD2A22"/>
    <w:rsid w:val="00DD7054"/>
    <w:rsid w:val="00DE0817"/>
    <w:rsid w:val="00DE0DFB"/>
    <w:rsid w:val="00DE0E4E"/>
    <w:rsid w:val="00DE2794"/>
    <w:rsid w:val="00DF0D09"/>
    <w:rsid w:val="00DF5718"/>
    <w:rsid w:val="00E0162A"/>
    <w:rsid w:val="00E02E24"/>
    <w:rsid w:val="00E04A07"/>
    <w:rsid w:val="00E0698D"/>
    <w:rsid w:val="00E071FA"/>
    <w:rsid w:val="00E07E0D"/>
    <w:rsid w:val="00E10C32"/>
    <w:rsid w:val="00E15BD3"/>
    <w:rsid w:val="00E15E03"/>
    <w:rsid w:val="00E20D98"/>
    <w:rsid w:val="00E210AF"/>
    <w:rsid w:val="00E309EA"/>
    <w:rsid w:val="00E32979"/>
    <w:rsid w:val="00E3524E"/>
    <w:rsid w:val="00E45453"/>
    <w:rsid w:val="00E47D05"/>
    <w:rsid w:val="00E501CD"/>
    <w:rsid w:val="00E507C4"/>
    <w:rsid w:val="00E50A06"/>
    <w:rsid w:val="00E50DE6"/>
    <w:rsid w:val="00E54605"/>
    <w:rsid w:val="00E66527"/>
    <w:rsid w:val="00E669BD"/>
    <w:rsid w:val="00E7108B"/>
    <w:rsid w:val="00E7147A"/>
    <w:rsid w:val="00E725BB"/>
    <w:rsid w:val="00E745B5"/>
    <w:rsid w:val="00E77A22"/>
    <w:rsid w:val="00E80B96"/>
    <w:rsid w:val="00E84245"/>
    <w:rsid w:val="00E90E8A"/>
    <w:rsid w:val="00E93DD2"/>
    <w:rsid w:val="00E970D7"/>
    <w:rsid w:val="00E97977"/>
    <w:rsid w:val="00EA5742"/>
    <w:rsid w:val="00EA5809"/>
    <w:rsid w:val="00EB0587"/>
    <w:rsid w:val="00EB28C3"/>
    <w:rsid w:val="00EB5342"/>
    <w:rsid w:val="00EB60B6"/>
    <w:rsid w:val="00EC3EDD"/>
    <w:rsid w:val="00EC426F"/>
    <w:rsid w:val="00EC4AC7"/>
    <w:rsid w:val="00EC765E"/>
    <w:rsid w:val="00ED02C9"/>
    <w:rsid w:val="00ED483A"/>
    <w:rsid w:val="00EE02E0"/>
    <w:rsid w:val="00EE797C"/>
    <w:rsid w:val="00EE79BE"/>
    <w:rsid w:val="00F0102E"/>
    <w:rsid w:val="00F04718"/>
    <w:rsid w:val="00F07A0E"/>
    <w:rsid w:val="00F138A0"/>
    <w:rsid w:val="00F21F5B"/>
    <w:rsid w:val="00F23D2C"/>
    <w:rsid w:val="00F24EE8"/>
    <w:rsid w:val="00F3424B"/>
    <w:rsid w:val="00F35E36"/>
    <w:rsid w:val="00F36553"/>
    <w:rsid w:val="00F36889"/>
    <w:rsid w:val="00F43054"/>
    <w:rsid w:val="00F44EF7"/>
    <w:rsid w:val="00F501A7"/>
    <w:rsid w:val="00F508BE"/>
    <w:rsid w:val="00F627ED"/>
    <w:rsid w:val="00F62B19"/>
    <w:rsid w:val="00F633A7"/>
    <w:rsid w:val="00F65ED8"/>
    <w:rsid w:val="00F6618B"/>
    <w:rsid w:val="00F66CE6"/>
    <w:rsid w:val="00F6701F"/>
    <w:rsid w:val="00F67553"/>
    <w:rsid w:val="00F700B5"/>
    <w:rsid w:val="00F76C2A"/>
    <w:rsid w:val="00F8483B"/>
    <w:rsid w:val="00F87296"/>
    <w:rsid w:val="00F8729C"/>
    <w:rsid w:val="00F9073C"/>
    <w:rsid w:val="00F90CBD"/>
    <w:rsid w:val="00F90CFA"/>
    <w:rsid w:val="00F927FF"/>
    <w:rsid w:val="00F92D8B"/>
    <w:rsid w:val="00F9332A"/>
    <w:rsid w:val="00F9788C"/>
    <w:rsid w:val="00FA2B40"/>
    <w:rsid w:val="00FA4C7C"/>
    <w:rsid w:val="00FA6FBF"/>
    <w:rsid w:val="00FA7EAA"/>
    <w:rsid w:val="00FB0661"/>
    <w:rsid w:val="00FB102D"/>
    <w:rsid w:val="00FB3100"/>
    <w:rsid w:val="00FB3723"/>
    <w:rsid w:val="00FB5E2B"/>
    <w:rsid w:val="00FC0B06"/>
    <w:rsid w:val="00FC3603"/>
    <w:rsid w:val="00FC70FF"/>
    <w:rsid w:val="00FD1256"/>
    <w:rsid w:val="00FD673E"/>
    <w:rsid w:val="00FE0FFE"/>
    <w:rsid w:val="00FE6828"/>
    <w:rsid w:val="00FE726E"/>
    <w:rsid w:val="00FE7745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8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Peter Varcoe</cp:lastModifiedBy>
  <cp:revision>2</cp:revision>
  <cp:lastPrinted>2013-12-07T02:05:00Z</cp:lastPrinted>
  <dcterms:created xsi:type="dcterms:W3CDTF">2014-01-07T05:38:00Z</dcterms:created>
  <dcterms:modified xsi:type="dcterms:W3CDTF">2014-01-07T05:38:00Z</dcterms:modified>
</cp:coreProperties>
</file>